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F" w:rsidRDefault="00C07346" w:rsidP="007E1587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Политика конфиденциальности</w:t>
      </w:r>
    </w:p>
    <w:p w:rsidR="005971D9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Настоящая Политика конфиденциальности (далее – Политика) устанавливает правила использования персональной информации, получаемой от пользователей сайта (далее – Поль</w:t>
      </w:r>
      <w:r w:rsidR="005971D9">
        <w:rPr>
          <w:rFonts w:ascii="Times" w:eastAsia="Times" w:hAnsi="Times" w:cs="Times"/>
          <w:sz w:val="24"/>
          <w:szCs w:val="24"/>
        </w:rPr>
        <w:t>зователи) администратором сайта</w:t>
      </w:r>
      <w:r>
        <w:rPr>
          <w:rFonts w:ascii="Times" w:eastAsia="Times" w:hAnsi="Times" w:cs="Times"/>
          <w:sz w:val="24"/>
          <w:szCs w:val="24"/>
        </w:rPr>
        <w:t xml:space="preserve"> (</w:t>
      </w:r>
      <w:r w:rsidRPr="00C07346">
        <w:rPr>
          <w:rFonts w:ascii="Times" w:eastAsia="Times" w:hAnsi="Times" w:cs="Times"/>
          <w:sz w:val="24"/>
          <w:szCs w:val="24"/>
        </w:rPr>
        <w:t>https://dtp-avtostrahovanie.ru/</w:t>
      </w:r>
      <w:r w:rsidR="005971D9"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 xml:space="preserve"> (далее - Компания).</w:t>
      </w:r>
      <w:proofErr w:type="gramEnd"/>
    </w:p>
    <w:p w:rsidR="005971D9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Настоящая Политика конфиденциальности применяется ко всем Пользователям Сайта. Все термины и </w:t>
      </w:r>
      <w:proofErr w:type="gramStart"/>
      <w:r>
        <w:rPr>
          <w:rFonts w:ascii="Times" w:eastAsia="Times" w:hAnsi="Times" w:cs="Times"/>
          <w:sz w:val="24"/>
          <w:szCs w:val="24"/>
        </w:rPr>
        <w:t>определения, встречающиеся в тексте Политики толкуются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в соответствии с действующим законодательством РФ (в частности, ФЗ «О персональных да</w:t>
      </w:r>
      <w:r>
        <w:rPr>
          <w:rFonts w:ascii="Times" w:eastAsia="Times" w:hAnsi="Times" w:cs="Times"/>
          <w:sz w:val="24"/>
          <w:szCs w:val="24"/>
        </w:rPr>
        <w:t>нных».) Пользователи прямо соглашаются на обработку своих персональных данных, как это описано в настоящей Политике. Использование Сайта означает выражение Пользователем безоговорочного согласия с Политикой и указанными условиями обработки информации.</w:t>
      </w:r>
    </w:p>
    <w:p w:rsidR="0014261F" w:rsidRPr="005971D9" w:rsidRDefault="00C07346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 w:rsidRPr="005971D9">
        <w:rPr>
          <w:rFonts w:ascii="Times" w:eastAsia="Times" w:hAnsi="Times" w:cs="Times"/>
          <w:b/>
          <w:sz w:val="24"/>
          <w:szCs w:val="24"/>
        </w:rPr>
        <w:t>Поль</w:t>
      </w:r>
      <w:r w:rsidRPr="005971D9">
        <w:rPr>
          <w:rFonts w:ascii="Times" w:eastAsia="Times" w:hAnsi="Times" w:cs="Times"/>
          <w:b/>
          <w:sz w:val="24"/>
          <w:szCs w:val="24"/>
        </w:rPr>
        <w:t>зователь не должен пользоваться Сайтом, если Пользователь не согласен с условиями Политики.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1. Персональная информация Пользователей, которую обрабатывает Компания</w:t>
      </w:r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1.1. Сайт собирает, получает доступ и использует в определенных Политикой целях персональные</w:t>
      </w:r>
      <w:r>
        <w:rPr>
          <w:rFonts w:ascii="Times" w:eastAsia="Times" w:hAnsi="Times" w:cs="Times"/>
          <w:sz w:val="24"/>
          <w:szCs w:val="24"/>
        </w:rPr>
        <w:t xml:space="preserve"> данные Пользователей, техническую и иную информацию, связанную с Пользователями. </w:t>
      </w:r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Техническая информация не является персональными данными. Компания использует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которые позволяют идентифицировать Пользователя.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это текстов</w:t>
      </w:r>
      <w:r>
        <w:rPr>
          <w:rFonts w:ascii="Times" w:eastAsia="Times" w:hAnsi="Times" w:cs="Times"/>
          <w:sz w:val="24"/>
          <w:szCs w:val="24"/>
        </w:rPr>
        <w:t>ые файлы, доступные Компании,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 Пользователь может отключить возможность использования фа</w:t>
      </w:r>
      <w:r>
        <w:rPr>
          <w:rFonts w:ascii="Times" w:eastAsia="Times" w:hAnsi="Times" w:cs="Times"/>
          <w:sz w:val="24"/>
          <w:szCs w:val="24"/>
        </w:rPr>
        <w:t xml:space="preserve">йлов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в настройках браузера. </w:t>
      </w:r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1.3. Также под технической информацией понимается информация, которая автоматически передается Компании в процессе использования </w:t>
      </w:r>
      <w:proofErr w:type="gramStart"/>
      <w:r>
        <w:rPr>
          <w:rFonts w:ascii="Times" w:eastAsia="Times" w:hAnsi="Times" w:cs="Times"/>
          <w:sz w:val="24"/>
          <w:szCs w:val="24"/>
        </w:rPr>
        <w:t>Сайта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с помощью установленного на устройстве Пользователя программного обеспечения. </w:t>
      </w:r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1.4. По</w:t>
      </w:r>
      <w:r>
        <w:rPr>
          <w:rFonts w:ascii="Times" w:eastAsia="Times" w:hAnsi="Times" w:cs="Times"/>
          <w:sz w:val="24"/>
          <w:szCs w:val="24"/>
        </w:rPr>
        <w:t>д персональными данными Пользователя понимается информация, которую Пользователь предоставляет Компании при заполнении заявки на Сайте и последующем использовании Сайта. Обязательная для предоставления Компании информация помечена специальным образом. Иная</w:t>
      </w:r>
      <w:r>
        <w:rPr>
          <w:rFonts w:ascii="Times" w:eastAsia="Times" w:hAnsi="Times" w:cs="Times"/>
          <w:sz w:val="24"/>
          <w:szCs w:val="24"/>
        </w:rPr>
        <w:t xml:space="preserve"> информация предоставляется Пользователем на его усмотрение. </w:t>
      </w:r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Компания также может обрабатывать данные, сделанные общедоступными субъектом персональных данных или подлежащие опубликованию или обязательному раскрытию в соответствии с законом. 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1.6. Компа</w:t>
      </w:r>
      <w:r>
        <w:rPr>
          <w:rFonts w:ascii="Times" w:eastAsia="Times" w:hAnsi="Times" w:cs="Times"/>
          <w:sz w:val="24"/>
          <w:szCs w:val="24"/>
        </w:rPr>
        <w:t xml:space="preserve">ния не проверяет достоверность персональной информации, предоставляемой Пользователем, и не имеет возможности оценивать его дееспособность. Однако Компания исходит из того, что Пользователь предоставляет достоверную и достаточную персональную информацию о </w:t>
      </w:r>
      <w:r>
        <w:rPr>
          <w:rFonts w:ascii="Times" w:eastAsia="Times" w:hAnsi="Times" w:cs="Times"/>
          <w:sz w:val="24"/>
          <w:szCs w:val="24"/>
        </w:rPr>
        <w:t xml:space="preserve">себе и поддерживает эту информацию в актуальном </w:t>
      </w:r>
      <w:r>
        <w:rPr>
          <w:rFonts w:ascii="Times" w:eastAsia="Times" w:hAnsi="Times" w:cs="Times"/>
          <w:sz w:val="24"/>
          <w:szCs w:val="24"/>
        </w:rPr>
        <w:lastRenderedPageBreak/>
        <w:t>состоянии.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 Цели обработки персональной информации Пользователей.</w:t>
      </w:r>
    </w:p>
    <w:p w:rsidR="0014261F" w:rsidRDefault="00C07346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2.1. Главная цель Компании при сборе персональных данных — предоставление информационных, консультационных услуг Пользователям. Пользовател</w:t>
      </w:r>
      <w:r>
        <w:rPr>
          <w:rFonts w:ascii="Times" w:eastAsia="Times" w:hAnsi="Times" w:cs="Times"/>
          <w:sz w:val="24"/>
          <w:szCs w:val="24"/>
        </w:rPr>
        <w:t xml:space="preserve">и соглашаются с тем, что Компания также может использовать их персональные данные </w:t>
      </w:r>
      <w:proofErr w:type="gramStart"/>
      <w:r>
        <w:rPr>
          <w:rFonts w:ascii="Times" w:eastAsia="Times" w:hAnsi="Times" w:cs="Times"/>
          <w:sz w:val="24"/>
          <w:szCs w:val="24"/>
        </w:rPr>
        <w:t>для</w:t>
      </w:r>
      <w:proofErr w:type="gramEnd"/>
      <w:r>
        <w:rPr>
          <w:rFonts w:ascii="Times" w:eastAsia="Times" w:hAnsi="Times" w:cs="Times"/>
          <w:sz w:val="24"/>
          <w:szCs w:val="24"/>
        </w:rPr>
        <w:t>: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Идентификация стороны в рамках предоставляемых услуг;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Предоставления услуг и клиентской поддержки по запросу Пользователей;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Улучшение качества услуг, удобства их и</w:t>
      </w:r>
      <w:r>
        <w:rPr>
          <w:rFonts w:ascii="Times" w:eastAsia="Times" w:hAnsi="Times" w:cs="Times"/>
          <w:sz w:val="24"/>
          <w:szCs w:val="24"/>
        </w:rPr>
        <w:t>спользования, разработка и развитие Сайта, устранения технических неполадок или проблем с безопасностью;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Анализ для расширения и совершенствования услуг, информационного наполнения и рекламы услуг;</w:t>
      </w:r>
    </w:p>
    <w:p w:rsidR="0014261F" w:rsidRDefault="00C07346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Информирования Пользователей об услугах, целевом марке</w:t>
      </w:r>
      <w:r>
        <w:rPr>
          <w:rFonts w:ascii="Times" w:eastAsia="Times" w:hAnsi="Times" w:cs="Times"/>
          <w:sz w:val="24"/>
          <w:szCs w:val="24"/>
        </w:rPr>
        <w:t>тинге, обновлении услуг и рекламных предложениях на основании информационных предпочтений Пользователей;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● </w:t>
      </w:r>
      <w:proofErr w:type="spellStart"/>
      <w:r>
        <w:rPr>
          <w:rFonts w:ascii="Times" w:eastAsia="Times" w:hAnsi="Times" w:cs="Times"/>
          <w:sz w:val="24"/>
          <w:szCs w:val="24"/>
        </w:rPr>
        <w:t>Таргетирование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рекламных материалов; рассылки индивидуальных маркетинговых сообщений посредством электронной почты, звонки и SMS;</w:t>
      </w:r>
    </w:p>
    <w:p w:rsidR="0014261F" w:rsidRDefault="00C07346">
      <w:pPr>
        <w:pStyle w:val="normal"/>
        <w:widowControl w:val="0"/>
        <w:spacing w:after="100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Проведение статис</w:t>
      </w:r>
      <w:r>
        <w:rPr>
          <w:rFonts w:ascii="Times" w:eastAsia="Times" w:hAnsi="Times" w:cs="Times"/>
          <w:sz w:val="24"/>
          <w:szCs w:val="24"/>
        </w:rPr>
        <w:t>тических и иных исследований на основе обезличенных данных; 2.2. Компания использует техническую информацию обезличено в целях, указанных в пункте 2.1.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3. Условия и способы обработки персональной информации Пользователей и её передачи третьим лицам.</w:t>
      </w:r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3.1. П</w:t>
      </w:r>
      <w:r>
        <w:rPr>
          <w:rFonts w:ascii="Times" w:eastAsia="Times" w:hAnsi="Times" w:cs="Times"/>
          <w:sz w:val="24"/>
          <w:szCs w:val="24"/>
        </w:rPr>
        <w:t xml:space="preserve">ользователь дает согласие на обработку своих персональных данных путём отправки заявки (любой письменный запрос, содержащий контактные данные). </w:t>
      </w:r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proofErr w:type="gramStart"/>
      <w:r>
        <w:rPr>
          <w:rFonts w:ascii="Times" w:eastAsia="Times" w:hAnsi="Times" w:cs="Times"/>
          <w:sz w:val="24"/>
          <w:szCs w:val="24"/>
        </w:rPr>
        <w:t>Обработка персональных данных Пользователя означает сбор, запись, систематизацию, накопление, хранение, уто</w:t>
      </w:r>
      <w:r>
        <w:rPr>
          <w:rFonts w:ascii="Times" w:eastAsia="Times" w:hAnsi="Times" w:cs="Times"/>
          <w:sz w:val="24"/>
          <w:szCs w:val="24"/>
        </w:rPr>
        <w:t xml:space="preserve">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 </w:t>
      </w:r>
      <w:proofErr w:type="gramEnd"/>
    </w:p>
    <w:p w:rsidR="008A1A71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3.3. В отношении персональной информации Пользователя сохран</w:t>
      </w:r>
      <w:r>
        <w:rPr>
          <w:rFonts w:ascii="Times" w:eastAsia="Times" w:hAnsi="Times" w:cs="Times"/>
          <w:sz w:val="24"/>
          <w:szCs w:val="24"/>
        </w:rPr>
        <w:t xml:space="preserve">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3.4. Компания вправе передать персональную информацию Пользователя третьим лицам в следующих случаях: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По</w:t>
      </w:r>
      <w:r>
        <w:rPr>
          <w:rFonts w:ascii="Times" w:eastAsia="Times" w:hAnsi="Times" w:cs="Times"/>
          <w:sz w:val="24"/>
          <w:szCs w:val="24"/>
        </w:rPr>
        <w:t>льзователь выразил согласие на такие действия;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необходима для использования Пользователем определенной услуги Сайта либо для исполнения определенного договора или соглашения с Пользователем;</w:t>
      </w:r>
    </w:p>
    <w:p w:rsidR="0014261F" w:rsidRDefault="00C07346">
      <w:pPr>
        <w:pStyle w:val="normal"/>
        <w:widowControl w:val="0"/>
        <w:spacing w:after="100"/>
        <w:ind w:firstLine="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уполномоченным органам государственной влас</w:t>
      </w:r>
      <w:r>
        <w:rPr>
          <w:rFonts w:ascii="Times" w:eastAsia="Times" w:hAnsi="Times" w:cs="Times"/>
          <w:sz w:val="24"/>
          <w:szCs w:val="24"/>
        </w:rPr>
        <w:t xml:space="preserve">ти Российской Федерации по </w:t>
      </w:r>
      <w:r>
        <w:rPr>
          <w:rFonts w:ascii="Times" w:eastAsia="Times" w:hAnsi="Times" w:cs="Times"/>
          <w:sz w:val="24"/>
          <w:szCs w:val="24"/>
        </w:rPr>
        <w:lastRenderedPageBreak/>
        <w:t>основаниям и в порядке, установленным законодательством Российской Федерации;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целях обеспечения возможности защиты прав и законных интересов Компании или третьих лиц в случаях, когда Пользователь нарушает условия</w:t>
      </w:r>
      <w:r w:rsidR="008A1A71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договоров и</w:t>
      </w:r>
      <w:r>
        <w:rPr>
          <w:rFonts w:ascii="Times" w:eastAsia="Times" w:hAnsi="Times" w:cs="Times"/>
          <w:sz w:val="24"/>
          <w:szCs w:val="24"/>
        </w:rPr>
        <w:t xml:space="preserve"> соглашений с Компанией, настоящую Политику, либо документы, содержащие условия использования конкретных услуг;</w:t>
      </w:r>
    </w:p>
    <w:p w:rsidR="0014261F" w:rsidRDefault="00C07346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Компании.</w:t>
      </w:r>
    </w:p>
    <w:p w:rsidR="0014261F" w:rsidRDefault="008A1A71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4. </w:t>
      </w:r>
      <w:r w:rsidR="00C07346">
        <w:rPr>
          <w:rFonts w:ascii="Times" w:eastAsia="Times" w:hAnsi="Times" w:cs="Times"/>
          <w:b/>
        </w:rPr>
        <w:t>М</w:t>
      </w:r>
      <w:r w:rsidR="00C07346">
        <w:rPr>
          <w:rFonts w:ascii="Times" w:eastAsia="Times" w:hAnsi="Times" w:cs="Times"/>
          <w:b/>
        </w:rPr>
        <w:t>еры, применяемые для защиты персональной информации Пользователя.</w:t>
      </w:r>
    </w:p>
    <w:p w:rsidR="0014261F" w:rsidRDefault="00C07346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</w:t>
      </w:r>
      <w:r>
        <w:rPr>
          <w:rFonts w:ascii="Times" w:eastAsia="Times" w:hAnsi="Times" w:cs="Times"/>
          <w:sz w:val="24"/>
          <w:szCs w:val="24"/>
        </w:rPr>
        <w:t>ожения, изменения, блокирования, копирования, распространения, а также от иных неправомерных действий с ней третьих лиц.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5. Разрешение споров.</w:t>
      </w:r>
    </w:p>
    <w:p w:rsidR="00E6119C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5.1. Все возможные споры, вытекающие из отношений, регулируемых настоящей Политикой, разрешаются в порядке, устан</w:t>
      </w:r>
      <w:r>
        <w:rPr>
          <w:rFonts w:ascii="Times" w:eastAsia="Times" w:hAnsi="Times" w:cs="Times"/>
          <w:sz w:val="24"/>
          <w:szCs w:val="24"/>
        </w:rPr>
        <w:t xml:space="preserve">овленном действующим законодательством Российской Федерации, по нормам российского права. 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5.2. Соблюдение досудебного (претензионного) порядка урегулирования споров является обязательным.</w:t>
      </w:r>
    </w:p>
    <w:p w:rsidR="0014261F" w:rsidRDefault="00E6119C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6. Дополнительные условия</w:t>
      </w:r>
      <w:r w:rsidR="00C07346">
        <w:rPr>
          <w:rFonts w:ascii="Times" w:eastAsia="Times" w:hAnsi="Times" w:cs="Times"/>
          <w:b/>
        </w:rPr>
        <w:t>.</w:t>
      </w:r>
    </w:p>
    <w:p w:rsidR="00E6119C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6.1. Компания вправе вносить изменения в настоящую Политику конфиденциальности без согласия Пользователя. </w:t>
      </w:r>
    </w:p>
    <w:p w:rsidR="00E6119C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6.2. Новая Политика конфиденциальности вступает в силу с момента ее размещения, если иное не предусмотрено новой редакцией Политики конфиденциальности</w:t>
      </w:r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14261F" w:rsidRDefault="00C0734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6.3. Продолжение использования Сайта после внесения таких изменений подтверждает согласие Пользователя с такими изменениями.</w:t>
      </w:r>
    </w:p>
    <w:sectPr w:rsidR="0014261F" w:rsidSect="001426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14261F"/>
    <w:rsid w:val="00050FA4"/>
    <w:rsid w:val="0012269B"/>
    <w:rsid w:val="0014261F"/>
    <w:rsid w:val="004565EE"/>
    <w:rsid w:val="004B38C9"/>
    <w:rsid w:val="005971D9"/>
    <w:rsid w:val="007061C2"/>
    <w:rsid w:val="007E1587"/>
    <w:rsid w:val="008A1A71"/>
    <w:rsid w:val="00AD0AD2"/>
    <w:rsid w:val="00C07346"/>
    <w:rsid w:val="00E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26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26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26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26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261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426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261F"/>
  </w:style>
  <w:style w:type="table" w:customStyle="1" w:styleId="TableNormal">
    <w:name w:val="Table Normal"/>
    <w:rsid w:val="00142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26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26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2017-06-30T14:32:00Z</dcterms:created>
  <dcterms:modified xsi:type="dcterms:W3CDTF">2017-06-30T14:32:00Z</dcterms:modified>
</cp:coreProperties>
</file>